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84B" w:rsidRPr="00D4488D" w:rsidRDefault="007F084B" w:rsidP="007F084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4488D">
        <w:rPr>
          <w:rFonts w:ascii="Times New Roman" w:eastAsia="Times New Roman" w:hAnsi="Times New Roman"/>
          <w:noProof/>
          <w:sz w:val="20"/>
          <w:szCs w:val="24"/>
          <w:lang w:val="en-US"/>
        </w:rPr>
        <w:drawing>
          <wp:inline distT="0" distB="0" distL="0" distR="0">
            <wp:extent cx="427990" cy="583565"/>
            <wp:effectExtent l="0" t="0" r="0" b="698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84B" w:rsidRPr="00D4488D" w:rsidRDefault="007F084B" w:rsidP="007F084B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 w:rsidRPr="00D4488D"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7F084B" w:rsidRPr="00D4488D" w:rsidRDefault="007F084B" w:rsidP="007F084B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 w:rsidRPr="00D4488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7F084B" w:rsidRPr="00D4488D" w:rsidRDefault="007F084B" w:rsidP="007F08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D4488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7F084B" w:rsidRPr="00D4488D" w:rsidRDefault="007F084B" w:rsidP="007F08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7F084B" w:rsidRPr="00D4488D" w:rsidRDefault="007F084B" w:rsidP="007F08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D4488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(дванадцята сесія VIІI скликання)</w:t>
      </w:r>
    </w:p>
    <w:p w:rsidR="007F084B" w:rsidRPr="00D4488D" w:rsidRDefault="007F084B" w:rsidP="007F08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7F084B" w:rsidRPr="00D4488D" w:rsidRDefault="007F084B" w:rsidP="007F08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D4488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7F084B" w:rsidRPr="00D4488D" w:rsidRDefault="007F084B" w:rsidP="007F08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7F084B" w:rsidRPr="00D4488D" w:rsidRDefault="001D59F8" w:rsidP="007F08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7F084B" w:rsidRPr="00D448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вересня </w:t>
      </w:r>
      <w:r w:rsidR="007F084B" w:rsidRPr="00D4488D">
        <w:rPr>
          <w:rFonts w:ascii="Times New Roman" w:eastAsia="Times New Roman" w:hAnsi="Times New Roman"/>
          <w:sz w:val="28"/>
          <w:szCs w:val="28"/>
          <w:lang w:eastAsia="ru-RU"/>
        </w:rPr>
        <w:t xml:space="preserve">2021 року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7F084B" w:rsidRPr="00D4488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343</w:t>
      </w:r>
      <w:r w:rsidR="007F084B" w:rsidRPr="00D448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:rsidR="007F084B" w:rsidRPr="00D4488D" w:rsidRDefault="007F084B" w:rsidP="007F084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F084B" w:rsidRPr="00D4488D" w:rsidRDefault="007F084B" w:rsidP="007F08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88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розгляд заяв щодо надання </w:t>
      </w:r>
    </w:p>
    <w:p w:rsidR="007F084B" w:rsidRPr="00D4488D" w:rsidRDefault="007F084B" w:rsidP="007F08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88D">
        <w:rPr>
          <w:rFonts w:ascii="Times New Roman" w:eastAsia="Times New Roman" w:hAnsi="Times New Roman"/>
          <w:sz w:val="28"/>
          <w:szCs w:val="28"/>
          <w:lang w:eastAsia="ru-RU"/>
        </w:rPr>
        <w:t xml:space="preserve">дозволу на розробку проекту </w:t>
      </w:r>
    </w:p>
    <w:p w:rsidR="007F084B" w:rsidRPr="00D4488D" w:rsidRDefault="007F084B" w:rsidP="007F08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88D">
        <w:rPr>
          <w:rFonts w:ascii="Times New Roman" w:eastAsia="Times New Roman" w:hAnsi="Times New Roman"/>
          <w:sz w:val="28"/>
          <w:szCs w:val="28"/>
          <w:lang w:eastAsia="ru-RU"/>
        </w:rPr>
        <w:t>землеустрою у власність</w:t>
      </w:r>
      <w:r w:rsidR="00DC10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1059">
        <w:rPr>
          <w:rFonts w:ascii="Times New Roman" w:eastAsia="Times New Roman" w:hAnsi="Times New Roman"/>
          <w:sz w:val="28"/>
          <w:szCs w:val="28"/>
          <w:lang w:eastAsia="ru-RU"/>
        </w:rPr>
        <w:t>Юдицькій</w:t>
      </w:r>
      <w:proofErr w:type="spellEnd"/>
      <w:r w:rsidR="00DC1059">
        <w:rPr>
          <w:rFonts w:ascii="Times New Roman" w:eastAsia="Times New Roman" w:hAnsi="Times New Roman"/>
          <w:sz w:val="28"/>
          <w:szCs w:val="28"/>
          <w:lang w:eastAsia="ru-RU"/>
        </w:rPr>
        <w:t xml:space="preserve"> М.П.,                                                          Пилипенку І.М.</w:t>
      </w:r>
    </w:p>
    <w:p w:rsidR="003B0E7C" w:rsidRPr="007F084B" w:rsidRDefault="003B0E7C" w:rsidP="007F084B">
      <w:pPr>
        <w:spacing w:after="0" w:line="240" w:lineRule="auto"/>
        <w:rPr>
          <w:rFonts w:ascii="Times New Roman" w:hAnsi="Times New Roman"/>
        </w:rPr>
      </w:pPr>
    </w:p>
    <w:p w:rsidR="007F084B" w:rsidRPr="00D4488D" w:rsidRDefault="007F084B" w:rsidP="007F08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4488D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подані заяви щодо надання дозволу на розробку проекту землеустрою щодо відведення земельної ділянки у власність, відповідно до            ст. ст. 12, 22, 81, 118, 121, 122, п.24 розділу Х  Земельного кодексу України,    ст. 50 Закону України «Про землеустрій», керуючись ст. ст. 26, 59 Закону України "Про місцеве самоврядування в Україні", міська рада ВИРІШИЛА:</w:t>
      </w:r>
    </w:p>
    <w:p w:rsidR="007F084B" w:rsidRPr="007F084B" w:rsidRDefault="007F084B" w:rsidP="007F084B">
      <w:pPr>
        <w:spacing w:after="0" w:line="240" w:lineRule="auto"/>
        <w:rPr>
          <w:rFonts w:ascii="Times New Roman" w:hAnsi="Times New Roman"/>
          <w:sz w:val="28"/>
        </w:rPr>
      </w:pPr>
    </w:p>
    <w:p w:rsidR="007F084B" w:rsidRPr="007F084B" w:rsidRDefault="007F084B" w:rsidP="007F08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084B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Надати дозвіл </w:t>
      </w:r>
      <w:proofErr w:type="spellStart"/>
      <w:r w:rsidRPr="007F084B">
        <w:rPr>
          <w:rFonts w:ascii="Times New Roman" w:eastAsia="Times New Roman" w:hAnsi="Times New Roman"/>
          <w:sz w:val="28"/>
          <w:szCs w:val="28"/>
          <w:lang w:eastAsia="ru-RU"/>
        </w:rPr>
        <w:t>Юдицькій</w:t>
      </w:r>
      <w:proofErr w:type="spellEnd"/>
      <w:r w:rsidR="008D646B">
        <w:rPr>
          <w:rFonts w:ascii="Times New Roman" w:eastAsia="Times New Roman" w:hAnsi="Times New Roman"/>
          <w:sz w:val="28"/>
          <w:szCs w:val="28"/>
          <w:lang w:eastAsia="ru-RU"/>
        </w:rPr>
        <w:t xml:space="preserve"> Мар</w:t>
      </w:r>
      <w:r w:rsidRPr="007F084B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8D646B"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bookmarkStart w:id="0" w:name="_GoBack"/>
      <w:bookmarkEnd w:id="0"/>
      <w:r w:rsidRPr="007F084B">
        <w:rPr>
          <w:rFonts w:ascii="Times New Roman" w:eastAsia="Times New Roman" w:hAnsi="Times New Roman"/>
          <w:sz w:val="28"/>
          <w:szCs w:val="28"/>
          <w:lang w:eastAsia="ru-RU"/>
        </w:rPr>
        <w:t xml:space="preserve"> Пилипівні на розробку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 орієнтовною площею – 2,0000 га, за межами с. </w:t>
      </w:r>
      <w:proofErr w:type="spellStart"/>
      <w:r w:rsidRPr="007F084B">
        <w:rPr>
          <w:rFonts w:ascii="Times New Roman" w:eastAsia="Times New Roman" w:hAnsi="Times New Roman"/>
          <w:sz w:val="28"/>
          <w:szCs w:val="28"/>
          <w:lang w:eastAsia="ru-RU"/>
        </w:rPr>
        <w:t>Орлівка</w:t>
      </w:r>
      <w:proofErr w:type="spellEnd"/>
      <w:r w:rsidRPr="007F084B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Новгород-Сіверського району Чернігівської області.</w:t>
      </w:r>
    </w:p>
    <w:p w:rsidR="007F084B" w:rsidRPr="007F084B" w:rsidRDefault="007F084B" w:rsidP="00DC10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084B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Надати дозвіл Пилипенку Ігорю Миколайовичу на розробку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 орієнтовною площею – 2,0000 га, за межами с. </w:t>
      </w:r>
      <w:proofErr w:type="spellStart"/>
      <w:r w:rsidRPr="007F084B">
        <w:rPr>
          <w:rFonts w:ascii="Times New Roman" w:eastAsia="Times New Roman" w:hAnsi="Times New Roman"/>
          <w:sz w:val="28"/>
          <w:szCs w:val="28"/>
          <w:lang w:eastAsia="ru-RU"/>
        </w:rPr>
        <w:t>Орлівка</w:t>
      </w:r>
      <w:proofErr w:type="spellEnd"/>
      <w:r w:rsidRPr="007F084B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Новгород-Сіверського району Чернігівської області.</w:t>
      </w:r>
    </w:p>
    <w:p w:rsidR="007F084B" w:rsidRPr="00D4488D" w:rsidRDefault="007F084B" w:rsidP="00DC1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88D">
        <w:rPr>
          <w:rFonts w:ascii="Times New Roman" w:eastAsia="Times New Roman" w:hAnsi="Times New Roman"/>
          <w:sz w:val="28"/>
          <w:szCs w:val="28"/>
          <w:lang w:eastAsia="ru-RU"/>
        </w:rPr>
        <w:t>3. Контроль за виконанням рішення покласти на постійну комісію міської ради з питань земельних відносин та екології.</w:t>
      </w:r>
    </w:p>
    <w:p w:rsidR="007F084B" w:rsidRDefault="007F084B" w:rsidP="007F08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059" w:rsidRDefault="00DC1059" w:rsidP="007F08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059" w:rsidRDefault="00DC1059" w:rsidP="007F08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084B" w:rsidRDefault="007F084B" w:rsidP="007F08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88D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                                             </w:t>
      </w:r>
      <w:r w:rsidRPr="00D4488D">
        <w:rPr>
          <w:rFonts w:ascii="Times New Roman" w:eastAsia="Times New Roman" w:hAnsi="Times New Roman"/>
          <w:sz w:val="28"/>
          <w:szCs w:val="28"/>
          <w:lang w:eastAsia="ru-RU"/>
        </w:rPr>
        <w:tab/>
        <w:t>Л. Ткаченко</w:t>
      </w:r>
    </w:p>
    <w:sectPr w:rsidR="007F084B" w:rsidSect="007F084B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19"/>
    <w:rsid w:val="001A0AA4"/>
    <w:rsid w:val="001D59F8"/>
    <w:rsid w:val="002E47F2"/>
    <w:rsid w:val="00323E19"/>
    <w:rsid w:val="003B0E7C"/>
    <w:rsid w:val="004D7CB0"/>
    <w:rsid w:val="007F084B"/>
    <w:rsid w:val="008D646B"/>
    <w:rsid w:val="00A73684"/>
    <w:rsid w:val="00DC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44B2E"/>
  <w15:docId w15:val="{4B807597-0881-4872-BEEC-DFCAA310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84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AA4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Vovk</dc:creator>
  <cp:keywords/>
  <dc:description/>
  <cp:lastModifiedBy>Artem Vovk</cp:lastModifiedBy>
  <cp:revision>2</cp:revision>
  <cp:lastPrinted>2021-08-31T06:46:00Z</cp:lastPrinted>
  <dcterms:created xsi:type="dcterms:W3CDTF">2021-09-15T11:47:00Z</dcterms:created>
  <dcterms:modified xsi:type="dcterms:W3CDTF">2021-09-15T11:47:00Z</dcterms:modified>
</cp:coreProperties>
</file>